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704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845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2704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813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4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octo</w:t>
                            </w:r>
                            <w:r w:rsidR="00813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bre</w:t>
                            </w:r>
                            <w:r w:rsidR="00845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4561D" w:rsidRPr="00DF5D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</w:t>
                            </w:r>
                            <w:r w:rsidR="000669E1" w:rsidRPr="00DF5D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84561D" w:rsidRPr="00DF5D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 – 17h00</w:t>
                            </w:r>
                          </w:p>
                          <w:p w:rsidR="002E344B" w:rsidRPr="0084561D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845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4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ARRAS</w:t>
                            </w:r>
                            <w:r w:rsidR="000150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0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(le lieu précis vous sera communiqué lors de la confirmation d’inscription)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="00D0157B" w:rsidRPr="008F604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https://www.france-assos-sante.org/formations/infos-pratiques/</w:t>
                              </w:r>
                            </w:hyperlink>
                            <w:r w:rsidR="00D01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65356E" w:rsidRPr="00DF5D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Sabine Durand </w:t>
                            </w:r>
                            <w:proofErr w:type="spellStart"/>
                            <w:r w:rsidR="0065356E" w:rsidRPr="00DF5D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Gasselin</w:t>
                            </w:r>
                            <w:proofErr w:type="spellEnd"/>
                            <w:r w:rsidR="0084561D" w:rsidRPr="00DF5D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formatrice du réseau</w:t>
                            </w:r>
                            <w:r w:rsidR="00845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France Assos Santé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2704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845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</w:t>
                      </w:r>
                      <w:r w:rsidR="002704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="008137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04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octo</w:t>
                      </w:r>
                      <w:r w:rsidR="008137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bre</w:t>
                      </w:r>
                      <w:r w:rsidR="00845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35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84561D" w:rsidRPr="00DF5D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</w:t>
                      </w:r>
                      <w:r w:rsidR="000669E1" w:rsidRPr="00DF5D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84561D" w:rsidRPr="00DF5D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 – 17h00</w:t>
                      </w:r>
                    </w:p>
                    <w:p w:rsidR="002E344B" w:rsidRPr="0084561D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845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04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ARRAS</w:t>
                      </w:r>
                      <w:r w:rsidR="000150F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150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(le lieu précis vous sera communiqué lors de la confirmation d’inscription)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="00D0157B" w:rsidRPr="008F604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https://www.france-assos-sante.org/formations/infos-pratiques/</w:t>
                        </w:r>
                      </w:hyperlink>
                      <w:r w:rsidR="00D015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65356E" w:rsidRPr="00DF5D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Sabine Durand </w:t>
                      </w:r>
                      <w:proofErr w:type="spellStart"/>
                      <w:r w:rsidR="0065356E" w:rsidRPr="00DF5D0F">
                        <w:rPr>
                          <w:rFonts w:ascii="Arial" w:hAnsi="Arial" w:cs="Arial"/>
                          <w:sz w:val="22"/>
                          <w:szCs w:val="22"/>
                        </w:rPr>
                        <w:t>Gasselin</w:t>
                      </w:r>
                      <w:proofErr w:type="spellEnd"/>
                      <w:r w:rsidR="0084561D" w:rsidRPr="00DF5D0F">
                        <w:rPr>
                          <w:rFonts w:ascii="Arial" w:hAnsi="Arial" w:cs="Arial"/>
                          <w:sz w:val="22"/>
                          <w:szCs w:val="22"/>
                        </w:rPr>
                        <w:t>, formatrice du réseau</w:t>
                      </w:r>
                      <w:r w:rsidR="00845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France Assos Santé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65356E">
      <w:pPr>
        <w:pStyle w:val="Paragraphedeliste"/>
        <w:numPr>
          <w:ilvl w:val="0"/>
          <w:numId w:val="19"/>
        </w:numPr>
        <w:ind w:left="4111" w:hanging="3751"/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 A LA FORMATION D</w:t>
      </w:r>
      <w:r w:rsidR="0084561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ES </w:t>
      </w:r>
      <w:r w:rsidR="00270430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5 ET 6 Octobre à ARRAS</w:t>
      </w:r>
    </w:p>
    <w:p w:rsidR="000669E1" w:rsidRPr="00081654" w:rsidRDefault="000669E1" w:rsidP="000669E1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u w:val="single"/>
          <w:lang w:eastAsia="en-US"/>
        </w:rPr>
      </w:pPr>
      <w:r w:rsidRPr="0008165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 xml:space="preserve">La date limite de réponse </w:t>
      </w:r>
      <w:r w:rsidRPr="00DF5D0F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est fixée au </w:t>
      </w:r>
      <w:r w:rsidR="00270430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16/09</w:t>
      </w:r>
      <w:r w:rsidR="00DF5D0F" w:rsidRPr="00DF5D0F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/</w:t>
      </w:r>
      <w:r w:rsidR="00A93B98" w:rsidRPr="00DF5D0F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2020</w:t>
      </w:r>
    </w:p>
    <w:p w:rsidR="000669E1" w:rsidRDefault="000669E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>Merci de renvoyer ce bulletin à France Assos Santé Hauts-de-France</w:t>
      </w: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Par courrier à l’adresse suivante : </w:t>
      </w:r>
      <w:r w:rsidR="00361D6F">
        <w:rPr>
          <w:rFonts w:ascii="Century Gothic" w:hAnsi="Century Gothic" w:cs="Arial"/>
          <w:b/>
          <w:color w:val="FF0000"/>
          <w:sz w:val="22"/>
        </w:rPr>
        <w:t xml:space="preserve">10, rue Baptiste Monnoyer </w:t>
      </w:r>
      <w:r w:rsidR="00813780">
        <w:rPr>
          <w:rFonts w:ascii="Century Gothic" w:hAnsi="Century Gothic" w:cs="Arial"/>
          <w:b/>
          <w:color w:val="FF0000"/>
          <w:sz w:val="22"/>
        </w:rPr>
        <w:t>59000 LILLE</w:t>
      </w: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Ou par mail : </w:t>
      </w:r>
      <w:hyperlink r:id="rId16" w:history="1">
        <w:r w:rsidR="00215270" w:rsidRPr="008F604F">
          <w:rPr>
            <w:rStyle w:val="Lienhypertexte"/>
            <w:rFonts w:ascii="Century Gothic" w:hAnsi="Century Gothic" w:cs="Arial"/>
            <w:sz w:val="22"/>
          </w:rPr>
          <w:t>hauts-de-france@france-assos-sante.org</w:t>
        </w:r>
      </w:hyperlink>
    </w:p>
    <w:p w:rsidR="00B60DDD" w:rsidRPr="00567F82" w:rsidRDefault="00B60DDD" w:rsidP="00253850">
      <w:pPr>
        <w:jc w:val="both"/>
        <w:rPr>
          <w:rFonts w:ascii="Arial" w:hAnsi="Arial" w:cs="Arial"/>
          <w:b/>
          <w:i/>
          <w:color w:val="3EA5B1"/>
          <w:sz w:val="22"/>
          <w:u w:val="single"/>
        </w:rPr>
      </w:pP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9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25pt;height:9pt" o:ole="">
            <v:imagedata r:id="rId17" o:title=""/>
          </v:shape>
          <w:control r:id="rId19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25pt;height:9pt" o:ole="">
            <v:imagedata r:id="rId17" o:title=""/>
          </v:shape>
          <w:control r:id="rId20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1"/>
          <w:footerReference w:type="default" r:id="rId22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E85AB8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85AB8">
        <w:rPr>
          <w:rFonts w:ascii="Arial" w:hAnsi="Arial" w:cs="Arial"/>
          <w:sz w:val="22"/>
          <w:szCs w:val="22"/>
        </w:rPr>
        <w:t>/</w:t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0B71B3" w:rsidRDefault="000B71B3">
      <w:pPr>
        <w:suppressAutoHyphens w:val="0"/>
        <w:rPr>
          <w:rFonts w:ascii="Arial" w:hAnsi="Arial" w:cs="Arial"/>
          <w:b/>
          <w:color w:val="302980"/>
          <w:sz w:val="22"/>
          <w:szCs w:val="22"/>
          <w:u w:val="single"/>
        </w:rPr>
      </w:pPr>
      <w:r>
        <w:rPr>
          <w:rFonts w:ascii="Arial" w:hAnsi="Arial" w:cs="Arial"/>
          <w:b/>
          <w:color w:val="302980"/>
          <w:sz w:val="22"/>
          <w:szCs w:val="22"/>
          <w:u w:val="single"/>
        </w:rPr>
        <w:br w:type="page"/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0B71B3">
      <w:pPr>
        <w:pStyle w:val="NormalWeb"/>
        <w:spacing w:before="0" w:after="0"/>
        <w:ind w:left="284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30" w:rsidRDefault="002704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7043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30" w:rsidRDefault="002704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BFC2132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0E600C6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754665C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270430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30" w:rsidRDefault="002704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30" w:rsidRDefault="0027043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  <w:bookmarkStart w:id="0" w:name="_GoBack"/>
    <w:bookmarkEnd w:id="0"/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4145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150F9"/>
    <w:rsid w:val="00021AA5"/>
    <w:rsid w:val="0003691B"/>
    <w:rsid w:val="0005080F"/>
    <w:rsid w:val="000669E1"/>
    <w:rsid w:val="00070E9C"/>
    <w:rsid w:val="00077CD3"/>
    <w:rsid w:val="0008707C"/>
    <w:rsid w:val="00092C83"/>
    <w:rsid w:val="000B71B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15270"/>
    <w:rsid w:val="00232C67"/>
    <w:rsid w:val="00241771"/>
    <w:rsid w:val="0024612D"/>
    <w:rsid w:val="00253850"/>
    <w:rsid w:val="00262BA1"/>
    <w:rsid w:val="00265A2F"/>
    <w:rsid w:val="002700B8"/>
    <w:rsid w:val="00270430"/>
    <w:rsid w:val="00287478"/>
    <w:rsid w:val="00290A3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61D6F"/>
    <w:rsid w:val="0037348C"/>
    <w:rsid w:val="0038232B"/>
    <w:rsid w:val="00384939"/>
    <w:rsid w:val="003A4C78"/>
    <w:rsid w:val="003B3468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5356E"/>
    <w:rsid w:val="006658B9"/>
    <w:rsid w:val="006729F8"/>
    <w:rsid w:val="00676DDB"/>
    <w:rsid w:val="00686084"/>
    <w:rsid w:val="006C0990"/>
    <w:rsid w:val="006D1BAB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131"/>
    <w:rsid w:val="007B6466"/>
    <w:rsid w:val="007C7FDB"/>
    <w:rsid w:val="007F03EE"/>
    <w:rsid w:val="007F6D13"/>
    <w:rsid w:val="00800DB9"/>
    <w:rsid w:val="00810C85"/>
    <w:rsid w:val="00813780"/>
    <w:rsid w:val="0084561D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3693F"/>
    <w:rsid w:val="00A677DF"/>
    <w:rsid w:val="00A76B54"/>
    <w:rsid w:val="00A93B98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0157B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DF5D0F"/>
    <w:rsid w:val="00E01287"/>
    <w:rsid w:val="00E016FC"/>
    <w:rsid w:val="00E13915"/>
    <w:rsid w:val="00E21275"/>
    <w:rsid w:val="00E27BA2"/>
    <w:rsid w:val="00E41A11"/>
    <w:rsid w:val="00E5532C"/>
    <w:rsid w:val="00E807CF"/>
    <w:rsid w:val="00E85AB8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544BCD86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01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assos-sante.org/formations/infos-pratiques/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mailto:hauts-de-france@france-assos-sante.org" TargetMode="Externa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s://www.france-assos-sante.org/formations/infos-pratiques/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3B1B-0CA5-4087-86B8-F8095A5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Amélie Laroche</cp:lastModifiedBy>
  <cp:revision>5</cp:revision>
  <cp:lastPrinted>2017-01-10T13:08:00Z</cp:lastPrinted>
  <dcterms:created xsi:type="dcterms:W3CDTF">2019-10-15T14:51:00Z</dcterms:created>
  <dcterms:modified xsi:type="dcterms:W3CDTF">2020-06-25T07:56:00Z</dcterms:modified>
</cp:coreProperties>
</file>