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C14" w:rsidRPr="00955586" w:rsidRDefault="00E21275" w:rsidP="00955586">
      <w:pPr>
        <w:rPr>
          <w:rFonts w:ascii="Arial" w:hAnsi="Arial" w:cs="Arial"/>
          <w:b/>
          <w:color w:val="008000"/>
          <w:sz w:val="28"/>
          <w:szCs w:val="28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8904A8" w:rsidRPr="0024612D" w:rsidRDefault="008904A8" w:rsidP="00F713A1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P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032C4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 et 9 juin</w:t>
                            </w:r>
                            <w:r w:rsidR="0084561D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56E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84561D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9h</w:t>
                            </w:r>
                            <w:r w:rsidR="000669E1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84561D" w:rsidRPr="00E032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 – 17h00</w:t>
                            </w:r>
                          </w:p>
                          <w:p w:rsidR="002E344B" w:rsidRPr="0084561D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8456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76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ARRAS</w:t>
                            </w:r>
                            <w:r w:rsidR="000150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0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(le lieu précis vous sera communiqué lors de la confirmation d’inscription)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="00D0157B" w:rsidRPr="008F604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https://www.france-assos-sante.org/formations/infos-pratiques/</w:t>
                              </w:r>
                            </w:hyperlink>
                            <w:r w:rsidR="00D015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200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</w:t>
                            </w:r>
                            <w:r w:rsidR="00594A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bine SOI</w:t>
                            </w:r>
                            <w:r w:rsidR="00A200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LEU</w:t>
                            </w:r>
                            <w:r w:rsidR="00594A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4561D" w:rsidRPr="003576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formatrice du réseau</w:t>
                            </w:r>
                            <w:r w:rsidR="008456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France Assos Santé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032C4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 et 9 juin</w:t>
                      </w:r>
                      <w:r w:rsidR="0084561D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56E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84561D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9h</w:t>
                      </w:r>
                      <w:r w:rsidR="000669E1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="0084561D" w:rsidRPr="00E032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 – 17h00</w:t>
                      </w:r>
                    </w:p>
                    <w:p w:rsidR="002E344B" w:rsidRPr="0084561D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8456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576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ARRAS</w:t>
                      </w:r>
                      <w:r w:rsidR="000150F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150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(le lieu précis vous sera communiqué lors de la confirmation d’inscription)</w:t>
                      </w: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="00D0157B" w:rsidRPr="008F604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https://www.france-assos-sante.org/formations/infos-pratiques/</w:t>
                        </w:r>
                      </w:hyperlink>
                      <w:r w:rsidR="00D015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A20063">
                        <w:rPr>
                          <w:rFonts w:ascii="Arial" w:hAnsi="Arial" w:cs="Arial"/>
                          <w:sz w:val="22"/>
                          <w:szCs w:val="22"/>
                        </w:rPr>
                        <w:t>Sa</w:t>
                      </w:r>
                      <w:r w:rsidR="00594AC7">
                        <w:rPr>
                          <w:rFonts w:ascii="Arial" w:hAnsi="Arial" w:cs="Arial"/>
                          <w:sz w:val="22"/>
                          <w:szCs w:val="22"/>
                        </w:rPr>
                        <w:t>bine SOI</w:t>
                      </w:r>
                      <w:r w:rsidR="00A20063">
                        <w:rPr>
                          <w:rFonts w:ascii="Arial" w:hAnsi="Arial" w:cs="Arial"/>
                          <w:sz w:val="22"/>
                          <w:szCs w:val="22"/>
                        </w:rPr>
                        <w:t>LEU</w:t>
                      </w:r>
                      <w:r w:rsidR="00594AC7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84561D" w:rsidRPr="0035763E">
                        <w:rPr>
                          <w:rFonts w:ascii="Arial" w:hAnsi="Arial" w:cs="Arial"/>
                          <w:sz w:val="22"/>
                          <w:szCs w:val="22"/>
                        </w:rPr>
                        <w:t>formatrice du réseau</w:t>
                      </w:r>
                      <w:r w:rsidR="008456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France Assos 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lastRenderedPageBreak/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65356E">
      <w:pPr>
        <w:pStyle w:val="Paragraphedeliste"/>
        <w:numPr>
          <w:ilvl w:val="0"/>
          <w:numId w:val="19"/>
        </w:numPr>
        <w:ind w:left="4111" w:hanging="3751"/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65356E">
      <w:pPr>
        <w:pStyle w:val="Paragraphedeliste"/>
        <w:numPr>
          <w:ilvl w:val="0"/>
          <w:numId w:val="16"/>
        </w:numPr>
        <w:ind w:firstLine="917"/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65356E">
      <w:pPr>
        <w:pStyle w:val="Paragraphedeliste"/>
        <w:numPr>
          <w:ilvl w:val="0"/>
          <w:numId w:val="18"/>
        </w:numPr>
        <w:tabs>
          <w:tab w:val="left" w:pos="4111"/>
        </w:tabs>
        <w:ind w:left="4111" w:hanging="3751"/>
        <w:jc w:val="both"/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D’INSCRIPTION A LA FORMATION D</w:t>
      </w:r>
      <w:r w:rsidR="0084561D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ES </w:t>
      </w:r>
      <w:r w:rsidR="00E032C4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8 et 9 juin à ARRAS</w:t>
      </w:r>
    </w:p>
    <w:p w:rsidR="000669E1" w:rsidRPr="00081654" w:rsidRDefault="000669E1" w:rsidP="000669E1">
      <w:pPr>
        <w:ind w:right="-284"/>
        <w:jc w:val="both"/>
        <w:rPr>
          <w:rFonts w:ascii="Arial" w:eastAsia="Calibri" w:hAnsi="Arial" w:cs="Arial"/>
          <w:b/>
          <w:color w:val="CC543B"/>
          <w:sz w:val="22"/>
          <w:szCs w:val="22"/>
          <w:u w:val="single"/>
          <w:lang w:eastAsia="en-US"/>
        </w:rPr>
      </w:pPr>
      <w:r w:rsidRPr="0008165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 xml:space="preserve">La date limite de réponse est </w:t>
      </w:r>
      <w:r w:rsidRPr="00E032C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fixée au </w:t>
      </w:r>
      <w:r w:rsidR="00E032C4" w:rsidRPr="00E032C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22</w:t>
      </w:r>
      <w:r w:rsidR="0035763E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/0</w:t>
      </w:r>
      <w:r w:rsidR="00E032C4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5</w:t>
      </w:r>
      <w:r w:rsidR="0035763E">
        <w:rPr>
          <w:rFonts w:ascii="Arial" w:eastAsia="Calibri" w:hAnsi="Arial" w:cs="Arial"/>
          <w:b/>
          <w:color w:val="FF0000"/>
          <w:szCs w:val="22"/>
          <w:u w:val="single"/>
          <w:lang w:eastAsia="en-US"/>
        </w:rPr>
        <w:t>/2020</w:t>
      </w:r>
    </w:p>
    <w:p w:rsidR="000669E1" w:rsidRDefault="000669E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>Merci de renvoyer ce bulletin à France Assos Santé Hauts-de-France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Par courrier à l’adresse suivante : </w:t>
      </w:r>
      <w:r w:rsidR="00361D6F">
        <w:rPr>
          <w:rFonts w:ascii="Century Gothic" w:hAnsi="Century Gothic" w:cs="Arial"/>
          <w:b/>
          <w:color w:val="FF0000"/>
          <w:sz w:val="22"/>
        </w:rPr>
        <w:t>10, rue Baptiste Monnoyer BP 1234 59013 Lille Cedex</w:t>
      </w:r>
    </w:p>
    <w:p w:rsidR="007B6131" w:rsidRPr="00AB4AFB" w:rsidRDefault="007B6131" w:rsidP="007B6131">
      <w:pPr>
        <w:ind w:right="-284"/>
        <w:jc w:val="center"/>
        <w:rPr>
          <w:rFonts w:ascii="Century Gothic" w:hAnsi="Century Gothic" w:cs="Arial"/>
          <w:b/>
          <w:color w:val="FF0000"/>
          <w:sz w:val="22"/>
        </w:rPr>
      </w:pPr>
      <w:r w:rsidRPr="00AB4AFB">
        <w:rPr>
          <w:rFonts w:ascii="Century Gothic" w:hAnsi="Century Gothic" w:cs="Arial"/>
          <w:b/>
          <w:color w:val="FF0000"/>
          <w:sz w:val="22"/>
        </w:rPr>
        <w:t xml:space="preserve">Ou par mail : </w:t>
      </w:r>
      <w:hyperlink r:id="rId16" w:history="1">
        <w:r w:rsidR="00215270" w:rsidRPr="008F604F">
          <w:rPr>
            <w:rStyle w:val="Lienhypertexte"/>
            <w:rFonts w:ascii="Century Gothic" w:hAnsi="Century Gothic" w:cs="Arial"/>
            <w:sz w:val="22"/>
          </w:rPr>
          <w:t>hauts-de-france@france-assos-sante.org</w:t>
        </w:r>
      </w:hyperlink>
    </w:p>
    <w:p w:rsidR="00B60DDD" w:rsidRPr="00567F82" w:rsidRDefault="00B60DDD" w:rsidP="00253850">
      <w:pPr>
        <w:jc w:val="both"/>
        <w:rPr>
          <w:rFonts w:ascii="Arial" w:hAnsi="Arial" w:cs="Arial"/>
          <w:b/>
          <w:i/>
          <w:color w:val="3EA5B1"/>
          <w:sz w:val="22"/>
          <w:u w:val="single"/>
        </w:rPr>
      </w:pPr>
    </w:p>
    <w:p w:rsidR="00B60DDD" w:rsidRPr="00567F82" w:rsidRDefault="000C6833" w:rsidP="0025385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 xml:space="preserve">ous attendons que le seuil minimal de </w:t>
      </w:r>
      <w:r w:rsidR="008E1AAF" w:rsidRPr="00567F82">
        <w:rPr>
          <w:rFonts w:ascii="Arial" w:hAnsi="Arial" w:cs="Arial"/>
          <w:b/>
          <w:color w:val="3EA5B1"/>
          <w:sz w:val="22"/>
          <w:szCs w:val="22"/>
        </w:rPr>
        <w:t xml:space="preserve">10 </w:t>
      </w:r>
      <w:r w:rsidR="00B60DDD" w:rsidRPr="00567F82">
        <w:rPr>
          <w:rFonts w:ascii="Arial" w:hAnsi="Arial" w:cs="Arial"/>
          <w:b/>
          <w:color w:val="3EA5B1"/>
          <w:sz w:val="22"/>
          <w:szCs w:val="22"/>
        </w:rPr>
        <w:t>inscrits soit atteint avant de vous confirmer la formation.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Le nombre de places est limité à 1</w:t>
      </w:r>
      <w:r w:rsidR="000669E1">
        <w:rPr>
          <w:rFonts w:ascii="Arial" w:hAnsi="Arial" w:cs="Arial"/>
          <w:b/>
          <w:color w:val="3EA5B1"/>
          <w:sz w:val="22"/>
          <w:szCs w:val="22"/>
        </w:rPr>
        <w:t>4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 xml:space="preserve"> </w:t>
      </w:r>
      <w:r w:rsidR="00A045B8" w:rsidRPr="00567F82">
        <w:rPr>
          <w:rFonts w:ascii="Arial" w:hAnsi="Arial" w:cs="Arial"/>
          <w:b/>
          <w:color w:val="3EA5B1"/>
          <w:sz w:val="22"/>
          <w:szCs w:val="22"/>
        </w:rPr>
        <w:t xml:space="preserve">participants </w:t>
      </w:r>
      <w:r w:rsidR="00E95684" w:rsidRPr="00567F82">
        <w:rPr>
          <w:rFonts w:ascii="Arial" w:hAnsi="Arial" w:cs="Arial"/>
          <w:b/>
          <w:color w:val="3EA5B1"/>
          <w:sz w:val="22"/>
          <w:szCs w:val="22"/>
        </w:rPr>
        <w:t>par formation.</w:t>
      </w:r>
    </w:p>
    <w:p w:rsidR="00F53247" w:rsidRPr="00567F82" w:rsidRDefault="00F53247" w:rsidP="00253850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03691B" w:rsidRPr="00567F82" w:rsidRDefault="00F713A1" w:rsidP="00253850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Merci de remplir </w:t>
      </w:r>
      <w:r w:rsidR="005353C5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lisiblement </w:t>
      </w:r>
      <w:r w:rsidR="0003691B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TOUS les cham</w:t>
      </w:r>
      <w:r w:rsidR="000C6833"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bookmarkStart w:id="0" w:name="_GoBack"/>
      <w:bookmarkEnd w:id="0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9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4.25pt;height:9pt" o:ole="">
            <v:imagedata r:id="rId19" o:title=""/>
          </v:shape>
          <w:control r:id="rId20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4.25pt;height:9pt" o:ole="">
            <v:imagedata r:id="rId21" o:title=""/>
          </v:shape>
          <w:control r:id="rId22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3"/>
          <w:footerReference w:type="default" r:id="rId24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lastRenderedPageBreak/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0B71B3">
      <w:pPr>
        <w:spacing w:line="276" w:lineRule="auto"/>
        <w:ind w:left="426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0B71B3">
      <w:pPr>
        <w:spacing w:line="276" w:lineRule="auto"/>
        <w:ind w:left="567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0B71B3">
        <w:trPr>
          <w:trHeight w:val="510"/>
        </w:trPr>
        <w:tc>
          <w:tcPr>
            <w:tcW w:w="2405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  <w:vAlign w:val="center"/>
          </w:tcPr>
          <w:p w:rsidR="008A3327" w:rsidRPr="009258CF" w:rsidRDefault="008A3327" w:rsidP="000B71B3">
            <w:pPr>
              <w:pStyle w:val="NormalWeb"/>
              <w:spacing w:before="0"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0B71B3" w:rsidRDefault="000B71B3">
      <w:pPr>
        <w:suppressAutoHyphens w:val="0"/>
        <w:rPr>
          <w:rFonts w:ascii="Arial" w:hAnsi="Arial" w:cs="Arial"/>
          <w:b/>
          <w:color w:val="302980"/>
          <w:sz w:val="22"/>
          <w:szCs w:val="22"/>
          <w:u w:val="single"/>
        </w:rPr>
      </w:pPr>
      <w:r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br w:type="page"/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0B71B3">
      <w:pPr>
        <w:spacing w:line="276" w:lineRule="auto"/>
        <w:ind w:left="426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lastRenderedPageBreak/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0B71B3">
      <w:pPr>
        <w:spacing w:line="276" w:lineRule="auto"/>
        <w:ind w:left="567" w:right="-1" w:hanging="283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0B71B3">
      <w:pPr>
        <w:pStyle w:val="NormalWeb"/>
        <w:spacing w:before="0" w:after="0"/>
        <w:ind w:left="284" w:right="-1" w:hanging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94AC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BFC2132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0E600C6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4754665C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594AC7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1857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150F9"/>
    <w:rsid w:val="00021AA5"/>
    <w:rsid w:val="0003691B"/>
    <w:rsid w:val="0005080F"/>
    <w:rsid w:val="000669E1"/>
    <w:rsid w:val="00070E9C"/>
    <w:rsid w:val="00077CD3"/>
    <w:rsid w:val="0008707C"/>
    <w:rsid w:val="00092C83"/>
    <w:rsid w:val="000B71B3"/>
    <w:rsid w:val="000C6833"/>
    <w:rsid w:val="000D1DE2"/>
    <w:rsid w:val="000D3AF0"/>
    <w:rsid w:val="000D3DC6"/>
    <w:rsid w:val="00114BE4"/>
    <w:rsid w:val="00156BAD"/>
    <w:rsid w:val="001812C2"/>
    <w:rsid w:val="00191DED"/>
    <w:rsid w:val="001A7AA2"/>
    <w:rsid w:val="001B0B16"/>
    <w:rsid w:val="001C2E38"/>
    <w:rsid w:val="001D0E83"/>
    <w:rsid w:val="001F0E80"/>
    <w:rsid w:val="00203C95"/>
    <w:rsid w:val="00215270"/>
    <w:rsid w:val="00232C67"/>
    <w:rsid w:val="00241771"/>
    <w:rsid w:val="0024612D"/>
    <w:rsid w:val="00253850"/>
    <w:rsid w:val="00262BA1"/>
    <w:rsid w:val="002700B8"/>
    <w:rsid w:val="00287478"/>
    <w:rsid w:val="00290A3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301D9E"/>
    <w:rsid w:val="00303BBC"/>
    <w:rsid w:val="00307D6D"/>
    <w:rsid w:val="0033622A"/>
    <w:rsid w:val="00343FFD"/>
    <w:rsid w:val="0035763E"/>
    <w:rsid w:val="00361035"/>
    <w:rsid w:val="00361D6F"/>
    <w:rsid w:val="0037348C"/>
    <w:rsid w:val="00384939"/>
    <w:rsid w:val="003A4C78"/>
    <w:rsid w:val="003D691D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106A"/>
    <w:rsid w:val="00567F82"/>
    <w:rsid w:val="0057320D"/>
    <w:rsid w:val="005740EA"/>
    <w:rsid w:val="0058670D"/>
    <w:rsid w:val="005935BC"/>
    <w:rsid w:val="00594AC7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5356E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131"/>
    <w:rsid w:val="007B6466"/>
    <w:rsid w:val="007C7FDB"/>
    <w:rsid w:val="007F03EE"/>
    <w:rsid w:val="007F6D13"/>
    <w:rsid w:val="00800DB9"/>
    <w:rsid w:val="00810C85"/>
    <w:rsid w:val="0084561D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A0B"/>
    <w:rsid w:val="009F5462"/>
    <w:rsid w:val="009F5B50"/>
    <w:rsid w:val="00A045B8"/>
    <w:rsid w:val="00A20063"/>
    <w:rsid w:val="00A20877"/>
    <w:rsid w:val="00A2658A"/>
    <w:rsid w:val="00A3693F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E1B22"/>
    <w:rsid w:val="00BF068B"/>
    <w:rsid w:val="00BF31EB"/>
    <w:rsid w:val="00BF49CE"/>
    <w:rsid w:val="00C30234"/>
    <w:rsid w:val="00C4477C"/>
    <w:rsid w:val="00C65E0D"/>
    <w:rsid w:val="00C66802"/>
    <w:rsid w:val="00CD2909"/>
    <w:rsid w:val="00CE3C55"/>
    <w:rsid w:val="00D0157B"/>
    <w:rsid w:val="00D1244E"/>
    <w:rsid w:val="00D1319B"/>
    <w:rsid w:val="00D13B53"/>
    <w:rsid w:val="00D145BB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287"/>
    <w:rsid w:val="00E016FC"/>
    <w:rsid w:val="00E032C4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E055F"/>
    <w:rsid w:val="00EE1F28"/>
    <w:rsid w:val="00EE2201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16B20441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01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formations/infos-pratiques/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uts-de-france@france-assos-sante.org" TargetMode="Externa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www.france-assos-sante.org/formations/infos-pratiques/" TargetMode="External"/><Relationship Id="rId14" Type="http://schemas.openxmlformats.org/officeDocument/2006/relationships/header" Target="header3.xml"/><Relationship Id="rId22" Type="http://schemas.openxmlformats.org/officeDocument/2006/relationships/control" Target="activeX/activeX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FF49-5631-426F-9D04-80FF1C4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Amélie Laroche</cp:lastModifiedBy>
  <cp:revision>13</cp:revision>
  <cp:lastPrinted>2017-01-10T13:08:00Z</cp:lastPrinted>
  <dcterms:created xsi:type="dcterms:W3CDTF">2018-09-24T14:06:00Z</dcterms:created>
  <dcterms:modified xsi:type="dcterms:W3CDTF">2019-11-28T08:23:00Z</dcterms:modified>
</cp:coreProperties>
</file>